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2C" w:rsidRPr="00A7363C" w:rsidRDefault="00307A2B">
      <w:pPr>
        <w:rPr>
          <w:rFonts w:ascii="Lithos Pro Regular" w:hAnsi="Lithos Pro Regular"/>
          <w:b/>
          <w:sz w:val="28"/>
          <w:szCs w:val="28"/>
        </w:rPr>
      </w:pPr>
      <w:r w:rsidRPr="00A7363C">
        <w:rPr>
          <w:rFonts w:ascii="Lithos Pro Regular" w:hAnsi="Lithos Pro Regular"/>
          <w:b/>
          <w:sz w:val="28"/>
          <w:szCs w:val="28"/>
        </w:rPr>
        <w:t>AP students:</w:t>
      </w:r>
    </w:p>
    <w:p w:rsidR="00307A2B" w:rsidRPr="00CC0B3A" w:rsidRDefault="00307A2B">
      <w:pPr>
        <w:rPr>
          <w:b/>
        </w:rPr>
      </w:pPr>
      <w:r w:rsidRPr="00CC0B3A">
        <w:rPr>
          <w:b/>
        </w:rPr>
        <w:t xml:space="preserve">Below is a list </w:t>
      </w:r>
      <w:r w:rsidR="00CC0B3A">
        <w:rPr>
          <w:b/>
        </w:rPr>
        <w:t xml:space="preserve">of goals </w:t>
      </w:r>
      <w:r w:rsidRPr="00CC0B3A">
        <w:rPr>
          <w:b/>
        </w:rPr>
        <w:t>to guide you through</w:t>
      </w:r>
      <w:r w:rsidR="00CC0B3A" w:rsidRPr="00CC0B3A">
        <w:rPr>
          <w:b/>
        </w:rPr>
        <w:t xml:space="preserve"> </w:t>
      </w:r>
      <w:r w:rsidRPr="00CC0B3A">
        <w:rPr>
          <w:b/>
        </w:rPr>
        <w:t>semester 1</w:t>
      </w:r>
    </w:p>
    <w:p w:rsidR="00784F85" w:rsidRDefault="00307A2B" w:rsidP="00307A2B">
      <w:pPr>
        <w:pStyle w:val="ListParagraph"/>
        <w:numPr>
          <w:ilvl w:val="0"/>
          <w:numId w:val="1"/>
        </w:numPr>
      </w:pPr>
      <w:r>
        <w:t>Take professional photo</w:t>
      </w:r>
      <w:r w:rsidR="00784F85">
        <w:t>graphs of your artwork. Crop</w:t>
      </w:r>
      <w:r w:rsidR="009B5CA1">
        <w:t xml:space="preserve"> the photos</w:t>
      </w:r>
      <w:r w:rsidR="00784F85">
        <w:t xml:space="preserve">, </w:t>
      </w:r>
      <w:r>
        <w:t>where needed</w:t>
      </w:r>
      <w:r w:rsidR="00784F85">
        <w:t xml:space="preserve">, so that the edges are clean. </w:t>
      </w:r>
    </w:p>
    <w:p w:rsidR="00784F85" w:rsidRDefault="00784F85" w:rsidP="00784F85">
      <w:pPr>
        <w:pStyle w:val="ListParagraph"/>
        <w:numPr>
          <w:ilvl w:val="0"/>
          <w:numId w:val="2"/>
        </w:numPr>
      </w:pPr>
      <w:r>
        <w:t>When saving photos of your artwork on the X drive, the longest side should be</w:t>
      </w:r>
      <w:r w:rsidR="00307A2B">
        <w:t xml:space="preserve"> 780 pixels.</w:t>
      </w:r>
      <w:r>
        <w:t xml:space="preserve"> </w:t>
      </w:r>
    </w:p>
    <w:p w:rsidR="009B5CA1" w:rsidRDefault="00784F85" w:rsidP="009B5CA1">
      <w:pPr>
        <w:pStyle w:val="ListParagraph"/>
        <w:numPr>
          <w:ilvl w:val="0"/>
          <w:numId w:val="2"/>
        </w:numPr>
      </w:pPr>
      <w:r>
        <w:t>Make certain the photos have excellent color balance, tone and contrast. Remember, AP board can only grade you on the quality of the photos of your breadth.</w:t>
      </w:r>
    </w:p>
    <w:p w:rsidR="00CC0B3A" w:rsidRDefault="009B5CA1" w:rsidP="009B5CA1">
      <w:pPr>
        <w:pStyle w:val="ListParagraph"/>
        <w:numPr>
          <w:ilvl w:val="0"/>
          <w:numId w:val="2"/>
        </w:numPr>
      </w:pPr>
      <w:r>
        <w:t>Save all artwork</w:t>
      </w:r>
      <w:r w:rsidR="00CC0B3A">
        <w:t xml:space="preserve"> in your folder (which is inside</w:t>
      </w:r>
      <w:r w:rsidR="00307A2B">
        <w:t xml:space="preserve"> the AP class folder</w:t>
      </w:r>
      <w:r w:rsidR="00CC0B3A">
        <w:t>)</w:t>
      </w:r>
      <w:r>
        <w:t xml:space="preserve"> on the X</w:t>
      </w:r>
      <w:r w:rsidR="00307A2B">
        <w:t xml:space="preserve"> drive</w:t>
      </w:r>
      <w:r>
        <w:t xml:space="preserve">. </w:t>
      </w:r>
    </w:p>
    <w:p w:rsidR="00307A2B" w:rsidRDefault="009B5CA1" w:rsidP="009B5CA1">
      <w:pPr>
        <w:pStyle w:val="ListParagraph"/>
        <w:numPr>
          <w:ilvl w:val="0"/>
          <w:numId w:val="2"/>
        </w:numPr>
      </w:pPr>
      <w:r>
        <w:t>L</w:t>
      </w:r>
      <w:r w:rsidR="00307A2B">
        <w:t xml:space="preserve">abel </w:t>
      </w:r>
      <w:r>
        <w:t>each file/artwork</w:t>
      </w:r>
      <w:r w:rsidR="00307A2B">
        <w:t xml:space="preserve"> with the principle or principles of art you believe it best represents</w:t>
      </w:r>
      <w:r w:rsidR="00784F85">
        <w:t>.</w:t>
      </w:r>
    </w:p>
    <w:p w:rsidR="00307A2B" w:rsidRDefault="00784F85" w:rsidP="00307A2B">
      <w:pPr>
        <w:pStyle w:val="ListParagraph"/>
        <w:numPr>
          <w:ilvl w:val="0"/>
          <w:numId w:val="1"/>
        </w:numPr>
      </w:pPr>
      <w:r>
        <w:t>Keep your breadth worksheet</w:t>
      </w:r>
      <w:r w:rsidR="00307A2B">
        <w:t xml:space="preserve"> updated throughout the semester. </w:t>
      </w:r>
      <w:r>
        <w:t>You will turn in the final copy on exam day in December.</w:t>
      </w:r>
      <w:r w:rsidR="00CC0B3A">
        <w:t xml:space="preserve"> You make want </w:t>
      </w:r>
      <w:r w:rsidR="009B5CA1">
        <w:t xml:space="preserve">to keep a hardcopy in </w:t>
      </w:r>
      <w:r w:rsidR="00CC0B3A">
        <w:t>your folder, but also update YOUR</w:t>
      </w:r>
      <w:r w:rsidR="009B5CA1">
        <w:t xml:space="preserve"> form on the X drive.</w:t>
      </w:r>
    </w:p>
    <w:p w:rsidR="00307A2B" w:rsidRDefault="00A7363C" w:rsidP="00307A2B">
      <w:pPr>
        <w:pStyle w:val="ListParagraph"/>
        <w:numPr>
          <w:ilvl w:val="0"/>
          <w:numId w:val="1"/>
        </w:numPr>
      </w:pPr>
      <w:r>
        <w:t>The</w:t>
      </w:r>
      <w:r w:rsidR="00784F85">
        <w:t xml:space="preserve"> goal: to have</w:t>
      </w:r>
      <w:r>
        <w:t xml:space="preserve"> accumulated, and archived,</w:t>
      </w:r>
      <w:r w:rsidR="00307A2B">
        <w:t xml:space="preserve"> at least 12 outstanding breadth pieces by the end of this semester.</w:t>
      </w:r>
    </w:p>
    <w:p w:rsidR="00307A2B" w:rsidRPr="00A7363C" w:rsidRDefault="00307A2B" w:rsidP="00784F85">
      <w:pPr>
        <w:pStyle w:val="ListParagraph"/>
        <w:rPr>
          <w:color w:val="FF0000"/>
        </w:rPr>
      </w:pPr>
      <w:r w:rsidRPr="00A7363C">
        <w:rPr>
          <w:color w:val="FF0000"/>
        </w:rPr>
        <w:t>Be prepared to have completed your breadth by the end of our exam date.</w:t>
      </w:r>
    </w:p>
    <w:p w:rsidR="009B5CA1" w:rsidRDefault="00784F85" w:rsidP="009B5CA1">
      <w:pPr>
        <w:pStyle w:val="ListParagraph"/>
        <w:numPr>
          <w:ilvl w:val="0"/>
          <w:numId w:val="1"/>
        </w:numPr>
      </w:pPr>
      <w:r>
        <w:t>Make</w:t>
      </w:r>
      <w:r w:rsidR="00307A2B">
        <w:t xml:space="preserve"> a decision about </w:t>
      </w:r>
      <w:r>
        <w:t xml:space="preserve">the </w:t>
      </w:r>
      <w:r w:rsidR="00A7363C">
        <w:t>“</w:t>
      </w:r>
      <w:r>
        <w:t>nature</w:t>
      </w:r>
      <w:r w:rsidR="00A7363C">
        <w:t>”</w:t>
      </w:r>
      <w:r>
        <w:t xml:space="preserve"> of </w:t>
      </w:r>
      <w:r w:rsidR="00307A2B">
        <w:t>your conce</w:t>
      </w:r>
      <w:r w:rsidR="00A7363C">
        <w:t>ntration by the exam date</w:t>
      </w:r>
      <w:r w:rsidR="00307A2B">
        <w:t>.</w:t>
      </w:r>
    </w:p>
    <w:p w:rsidR="00307A2B" w:rsidRDefault="00A7363C" w:rsidP="009B5CA1">
      <w:pPr>
        <w:pStyle w:val="ListParagraph"/>
        <w:numPr>
          <w:ilvl w:val="0"/>
          <w:numId w:val="1"/>
        </w:numPr>
      </w:pPr>
      <w:r>
        <w:t>Be prepared to draft the</w:t>
      </w:r>
      <w:r w:rsidR="00784F85">
        <w:t xml:space="preserve"> first essay</w:t>
      </w:r>
      <w:r w:rsidR="00307A2B">
        <w:t xml:space="preserve"> for you</w:t>
      </w:r>
      <w:r w:rsidR="00784F85">
        <w:t>r con</w:t>
      </w:r>
      <w:r w:rsidR="009B5CA1">
        <w:t>centration</w:t>
      </w:r>
      <w:r w:rsidR="00784F85">
        <w:t xml:space="preserve"> </w:t>
      </w:r>
      <w:r w:rsidR="009B5CA1">
        <w:t>(</w:t>
      </w:r>
      <w:r w:rsidR="00784F85">
        <w:t xml:space="preserve">stating </w:t>
      </w:r>
      <w:r w:rsidR="00307A2B">
        <w:t>what the nature of your conc</w:t>
      </w:r>
      <w:r w:rsidR="00784F85">
        <w:t>en</w:t>
      </w:r>
      <w:r w:rsidR="009B5CA1">
        <w:t>tration will be, and how you think you might go about executing your theme) during the exam period.</w:t>
      </w:r>
    </w:p>
    <w:p w:rsidR="00784F85" w:rsidRDefault="00784F85" w:rsidP="00784F85">
      <w:pPr>
        <w:pStyle w:val="ListParagraph"/>
        <w:numPr>
          <w:ilvl w:val="0"/>
          <w:numId w:val="1"/>
        </w:numPr>
      </w:pPr>
      <w:r>
        <w:t xml:space="preserve">Concentration </w:t>
      </w:r>
      <w:r w:rsidR="00A7363C">
        <w:t>“</w:t>
      </w:r>
      <w:r>
        <w:t>think sheets</w:t>
      </w:r>
      <w:r w:rsidR="00A7363C">
        <w:t>”</w:t>
      </w:r>
      <w:r>
        <w:t xml:space="preserve"> will be due at </w:t>
      </w:r>
      <w:r w:rsidR="009B5CA1">
        <w:t>the end of your final exam date, too.</w:t>
      </w:r>
    </w:p>
    <w:p w:rsidR="00A90898" w:rsidRDefault="00784F85" w:rsidP="00784F85">
      <w:pPr>
        <w:rPr>
          <w:i/>
          <w:color w:val="7030A0"/>
        </w:rPr>
      </w:pPr>
      <w:r w:rsidRPr="00A7363C">
        <w:rPr>
          <w:i/>
          <w:color w:val="7030A0"/>
        </w:rPr>
        <w:t xml:space="preserve">At all times, keep up with your </w:t>
      </w:r>
      <w:r w:rsidR="009B5CA1" w:rsidRPr="00A7363C">
        <w:rPr>
          <w:i/>
          <w:color w:val="7030A0"/>
        </w:rPr>
        <w:t xml:space="preserve">original </w:t>
      </w:r>
      <w:r w:rsidRPr="00A7363C">
        <w:rPr>
          <w:i/>
          <w:color w:val="7030A0"/>
        </w:rPr>
        <w:t>artwork and make sure it is clean</w:t>
      </w:r>
      <w:r w:rsidR="00A7363C" w:rsidRPr="00A7363C">
        <w:rPr>
          <w:i/>
          <w:color w:val="7030A0"/>
        </w:rPr>
        <w:t xml:space="preserve"> (</w:t>
      </w:r>
      <w:r w:rsidRPr="00A7363C">
        <w:rPr>
          <w:i/>
          <w:color w:val="7030A0"/>
        </w:rPr>
        <w:t>AP ready</w:t>
      </w:r>
      <w:r w:rsidR="00A90898">
        <w:rPr>
          <w:i/>
          <w:color w:val="7030A0"/>
        </w:rPr>
        <w:t xml:space="preserve">). </w:t>
      </w:r>
      <w:r w:rsidRPr="00A7363C">
        <w:rPr>
          <w:i/>
          <w:color w:val="7030A0"/>
        </w:rPr>
        <w:t xml:space="preserve"> </w:t>
      </w:r>
      <w:r w:rsidR="00A90898">
        <w:rPr>
          <w:i/>
          <w:color w:val="7030A0"/>
        </w:rPr>
        <w:t>You need 5 originals to submit for the QUALITY portion of your portfolio.</w:t>
      </w:r>
    </w:p>
    <w:p w:rsidR="00CC0B3A" w:rsidRPr="00CC0B3A" w:rsidRDefault="00CC0B3A" w:rsidP="00784F85">
      <w:pPr>
        <w:rPr>
          <w:color w:val="FF0000"/>
        </w:rPr>
      </w:pPr>
      <w:r w:rsidRPr="00CC0B3A">
        <w:rPr>
          <w:b/>
          <w:sz w:val="28"/>
          <w:szCs w:val="28"/>
        </w:rPr>
        <w:t>Summer Assignments:</w:t>
      </w:r>
      <w:r>
        <w:t xml:space="preserve"> I will take a </w:t>
      </w:r>
      <w:r w:rsidRPr="00CC0B3A">
        <w:rPr>
          <w:color w:val="FF0000"/>
        </w:rPr>
        <w:t>temporary grade on August 25</w:t>
      </w:r>
      <w:r w:rsidRPr="00CC0B3A">
        <w:rPr>
          <w:color w:val="FF0000"/>
          <w:vertAlign w:val="superscript"/>
        </w:rPr>
        <w:t>th</w:t>
      </w:r>
      <w:r w:rsidRPr="00CC0B3A">
        <w:rPr>
          <w:color w:val="FF0000"/>
        </w:rPr>
        <w:t xml:space="preserve">. I will update/replace </w:t>
      </w:r>
      <w:r w:rsidR="00A90898">
        <w:rPr>
          <w:color w:val="FF0000"/>
        </w:rPr>
        <w:t xml:space="preserve">your temporary grade </w:t>
      </w:r>
      <w:r w:rsidRPr="00CC0B3A">
        <w:rPr>
          <w:color w:val="FF0000"/>
        </w:rPr>
        <w:t>with a permanent grade (</w:t>
      </w:r>
      <w:r>
        <w:rPr>
          <w:color w:val="FF0000"/>
        </w:rPr>
        <w:t>if necessary) by September 6</w:t>
      </w:r>
      <w:r w:rsidRPr="00CC0B3A">
        <w:rPr>
          <w:color w:val="FF0000"/>
          <w:vertAlign w:val="superscript"/>
        </w:rPr>
        <w:t>th</w:t>
      </w:r>
      <w:r>
        <w:rPr>
          <w:color w:val="FF0000"/>
        </w:rPr>
        <w:t xml:space="preserve">. </w:t>
      </w:r>
    </w:p>
    <w:p w:rsidR="009B5CA1" w:rsidRPr="00CC0B3A" w:rsidRDefault="009B5CA1" w:rsidP="00784F85">
      <w:pPr>
        <w:rPr>
          <w:b/>
          <w:sz w:val="32"/>
          <w:szCs w:val="32"/>
        </w:rPr>
      </w:pPr>
      <w:r w:rsidRPr="00CC0B3A">
        <w:rPr>
          <w:b/>
          <w:sz w:val="32"/>
          <w:szCs w:val="32"/>
        </w:rPr>
        <w:t>1</w:t>
      </w:r>
      <w:r w:rsidRPr="00CC0B3A">
        <w:rPr>
          <w:b/>
          <w:sz w:val="32"/>
          <w:szCs w:val="32"/>
          <w:vertAlign w:val="superscript"/>
        </w:rPr>
        <w:t>st</w:t>
      </w:r>
      <w:r w:rsidRPr="00CC0B3A">
        <w:rPr>
          <w:b/>
          <w:sz w:val="32"/>
          <w:szCs w:val="32"/>
        </w:rPr>
        <w:t xml:space="preserve"> class project: </w:t>
      </w:r>
      <w:r w:rsidRPr="00A7363C">
        <w:rPr>
          <w:rFonts w:ascii="Lithos Pro Regular" w:hAnsi="Lithos Pro Regular"/>
          <w:b/>
          <w:sz w:val="32"/>
          <w:szCs w:val="32"/>
        </w:rPr>
        <w:t>Sense of Place</w:t>
      </w:r>
    </w:p>
    <w:p w:rsidR="009B5CA1" w:rsidRDefault="009B5CA1" w:rsidP="009B5CA1">
      <w:pPr>
        <w:pStyle w:val="ListParagraph"/>
        <w:numPr>
          <w:ilvl w:val="0"/>
          <w:numId w:val="2"/>
        </w:numPr>
      </w:pPr>
      <w:r>
        <w:t>Size: 18 x 24 canvas or professional grade paper</w:t>
      </w:r>
    </w:p>
    <w:p w:rsidR="009B5CA1" w:rsidRDefault="009B5CA1" w:rsidP="009B5CA1">
      <w:pPr>
        <w:pStyle w:val="ListParagraph"/>
        <w:numPr>
          <w:ilvl w:val="0"/>
          <w:numId w:val="2"/>
        </w:numPr>
      </w:pPr>
      <w:r>
        <w:t>Medium: oil, acrylic, or mixed media</w:t>
      </w:r>
    </w:p>
    <w:p w:rsidR="00A7363C" w:rsidRPr="00AF25CD" w:rsidRDefault="00A7363C" w:rsidP="00A7363C">
      <w:pPr>
        <w:ind w:left="720"/>
        <w:rPr>
          <w:sz w:val="20"/>
          <w:szCs w:val="20"/>
        </w:rPr>
      </w:pPr>
      <w:r w:rsidRPr="00AF25CD">
        <w:rPr>
          <w:sz w:val="20"/>
          <w:szCs w:val="20"/>
        </w:rPr>
        <w:t>(</w:t>
      </w:r>
      <w:proofErr w:type="gramStart"/>
      <w:r w:rsidRPr="00AF25CD">
        <w:rPr>
          <w:sz w:val="20"/>
          <w:szCs w:val="20"/>
        </w:rPr>
        <w:t>tip</w:t>
      </w:r>
      <w:proofErr w:type="gramEnd"/>
      <w:r w:rsidRPr="00AF25CD">
        <w:rPr>
          <w:sz w:val="20"/>
          <w:szCs w:val="20"/>
        </w:rPr>
        <w:t>: Take photos of your home, Wesleyan School, or your spiritual place—anywhere you are particularly familiar with, so that you can convey a personal connection through your art)</w:t>
      </w:r>
    </w:p>
    <w:p w:rsidR="00AF25CD" w:rsidRDefault="00AF25CD" w:rsidP="00AF25CD">
      <w:pPr>
        <w:ind w:left="720"/>
        <w:rPr>
          <w:sz w:val="20"/>
          <w:szCs w:val="20"/>
        </w:rPr>
      </w:pPr>
      <w:r w:rsidRPr="00AF25CD">
        <w:rPr>
          <w:sz w:val="20"/>
          <w:szCs w:val="20"/>
        </w:rPr>
        <w:t>Remember to view the Design PPT and diagram 3 of the slides on your computer or in your sketchbook. (</w:t>
      </w:r>
      <w:proofErr w:type="gramStart"/>
      <w:r w:rsidRPr="00AF25CD">
        <w:rPr>
          <w:sz w:val="20"/>
          <w:szCs w:val="20"/>
        </w:rPr>
        <w:t>if</w:t>
      </w:r>
      <w:proofErr w:type="gramEnd"/>
      <w:r w:rsidRPr="00AF25CD">
        <w:rPr>
          <w:sz w:val="20"/>
          <w:szCs w:val="20"/>
        </w:rPr>
        <w:t xml:space="preserve"> you do your diagram on the computer, save your diagram in your AP digital folder on the X drive.)</w:t>
      </w:r>
    </w:p>
    <w:p w:rsidR="00CC0B3A" w:rsidRPr="00AF25CD" w:rsidRDefault="00D12C1B" w:rsidP="00AF25CD">
      <w:pPr>
        <w:ind w:left="720"/>
        <w:rPr>
          <w:sz w:val="20"/>
          <w:szCs w:val="20"/>
        </w:rPr>
      </w:pPr>
      <w:r w:rsidRPr="00CC0B3A">
        <w:rPr>
          <w:b/>
          <w:color w:val="FF0000"/>
          <w:sz w:val="24"/>
          <w:szCs w:val="24"/>
        </w:rPr>
        <w:t xml:space="preserve">Due date: </w:t>
      </w:r>
      <w:r w:rsidR="00A615A6" w:rsidRPr="00CC0B3A">
        <w:rPr>
          <w:b/>
          <w:color w:val="FF0000"/>
          <w:sz w:val="24"/>
          <w:szCs w:val="24"/>
        </w:rPr>
        <w:t xml:space="preserve">Tuesday, September </w:t>
      </w:r>
      <w:r w:rsidR="00CC0B3A">
        <w:rPr>
          <w:b/>
          <w:color w:val="FF0000"/>
          <w:sz w:val="24"/>
          <w:szCs w:val="24"/>
        </w:rPr>
        <w:t>14</w:t>
      </w:r>
      <w:r w:rsidR="00CC0B3A" w:rsidRPr="00CC0B3A">
        <w:rPr>
          <w:b/>
          <w:color w:val="FF0000"/>
          <w:sz w:val="24"/>
          <w:szCs w:val="24"/>
          <w:vertAlign w:val="superscript"/>
        </w:rPr>
        <w:t>th</w:t>
      </w:r>
      <w:r w:rsidR="00CC0B3A">
        <w:rPr>
          <w:b/>
          <w:color w:val="FF0000"/>
          <w:sz w:val="24"/>
          <w:szCs w:val="24"/>
        </w:rPr>
        <w:t xml:space="preserve"> </w:t>
      </w:r>
    </w:p>
    <w:p w:rsidR="00CC0B3A" w:rsidRDefault="00CC0B3A" w:rsidP="009B5CA1">
      <w:pPr>
        <w:rPr>
          <w:b/>
          <w:sz w:val="32"/>
          <w:szCs w:val="32"/>
        </w:rPr>
      </w:pPr>
      <w:r w:rsidRPr="00CC0B3A">
        <w:rPr>
          <w:b/>
          <w:sz w:val="32"/>
          <w:szCs w:val="32"/>
        </w:rPr>
        <w:t>2</w:t>
      </w:r>
      <w:r w:rsidRPr="00CC0B3A">
        <w:rPr>
          <w:b/>
          <w:sz w:val="32"/>
          <w:szCs w:val="32"/>
          <w:vertAlign w:val="superscript"/>
        </w:rPr>
        <w:t>nd</w:t>
      </w:r>
      <w:r w:rsidRPr="00CC0B3A">
        <w:rPr>
          <w:b/>
          <w:sz w:val="32"/>
          <w:szCs w:val="32"/>
        </w:rPr>
        <w:t xml:space="preserve"> class project: </w:t>
      </w:r>
      <w:r w:rsidR="00A7363C">
        <w:rPr>
          <w:rFonts w:ascii="Kristen ITC" w:hAnsi="Kristen ITC"/>
          <w:b/>
          <w:sz w:val="32"/>
          <w:szCs w:val="32"/>
        </w:rPr>
        <w:t>Figure -G</w:t>
      </w:r>
      <w:r w:rsidRPr="00A7363C">
        <w:rPr>
          <w:rFonts w:ascii="Kristen ITC" w:hAnsi="Kristen ITC"/>
          <w:b/>
          <w:sz w:val="32"/>
          <w:szCs w:val="32"/>
        </w:rPr>
        <w:t>round</w:t>
      </w:r>
      <w:r w:rsidRPr="00CC0B3A">
        <w:rPr>
          <w:b/>
          <w:sz w:val="32"/>
          <w:szCs w:val="32"/>
        </w:rPr>
        <w:t xml:space="preserve"> </w:t>
      </w:r>
    </w:p>
    <w:p w:rsidR="00CC0B3A" w:rsidRDefault="00CC0B3A" w:rsidP="00CC0B3A">
      <w:pPr>
        <w:pStyle w:val="ListParagraph"/>
        <w:numPr>
          <w:ilvl w:val="0"/>
          <w:numId w:val="2"/>
        </w:numPr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>size: no smaller than 9 x 12 and no bigger than 18 x 24</w:t>
      </w:r>
    </w:p>
    <w:p w:rsidR="00CC0B3A" w:rsidRDefault="00CC0B3A" w:rsidP="00CC0B3A">
      <w:pPr>
        <w:pStyle w:val="ListParagraph"/>
        <w:numPr>
          <w:ilvl w:val="0"/>
          <w:numId w:val="2"/>
        </w:numPr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>any medium, any color</w:t>
      </w:r>
      <w:r w:rsidR="00A7363C">
        <w:rPr>
          <w:b/>
          <w:sz w:val="32"/>
          <w:szCs w:val="32"/>
          <w:vertAlign w:val="superscript"/>
        </w:rPr>
        <w:t>—black and white with ink or marker works well</w:t>
      </w:r>
    </w:p>
    <w:p w:rsidR="00AF25CD" w:rsidRDefault="00CC0B3A" w:rsidP="00CC0B3A">
      <w:pPr>
        <w:pStyle w:val="ListParagraph"/>
        <w:numPr>
          <w:ilvl w:val="0"/>
          <w:numId w:val="2"/>
        </w:numPr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 xml:space="preserve">view PowerPoint </w:t>
      </w:r>
      <w:r w:rsidR="00A7363C">
        <w:rPr>
          <w:b/>
          <w:sz w:val="32"/>
          <w:szCs w:val="32"/>
          <w:vertAlign w:val="superscript"/>
        </w:rPr>
        <w:t xml:space="preserve">on Wiki </w:t>
      </w:r>
      <w:r>
        <w:rPr>
          <w:b/>
          <w:sz w:val="32"/>
          <w:szCs w:val="32"/>
          <w:vertAlign w:val="superscript"/>
        </w:rPr>
        <w:t>to guide you in this assignment</w:t>
      </w:r>
    </w:p>
    <w:p w:rsidR="00AF25CD" w:rsidRPr="00AF25CD" w:rsidRDefault="00CC0B3A" w:rsidP="00CC0B3A">
      <w:pPr>
        <w:pStyle w:val="ListParagraph"/>
        <w:numPr>
          <w:ilvl w:val="0"/>
          <w:numId w:val="2"/>
        </w:numPr>
        <w:rPr>
          <w:b/>
          <w:sz w:val="32"/>
          <w:szCs w:val="32"/>
          <w:vertAlign w:val="superscript"/>
        </w:rPr>
      </w:pPr>
      <w:r w:rsidRPr="00AF25CD">
        <w:rPr>
          <w:b/>
          <w:color w:val="FF0000"/>
          <w:sz w:val="36"/>
          <w:szCs w:val="36"/>
          <w:vertAlign w:val="superscript"/>
        </w:rPr>
        <w:t xml:space="preserve">Due Date:  September 26th </w:t>
      </w:r>
    </w:p>
    <w:p w:rsidR="009B5CA1" w:rsidRPr="00AF25CD" w:rsidRDefault="00A7363C" w:rsidP="009B5CA1">
      <w:pPr>
        <w:rPr>
          <w:b/>
          <w:color w:val="FF0000"/>
          <w:sz w:val="36"/>
          <w:szCs w:val="36"/>
          <w:vertAlign w:val="superscript"/>
        </w:rPr>
      </w:pPr>
      <w:r w:rsidRPr="00A7363C">
        <w:rPr>
          <w:b/>
          <w:color w:val="7030A0"/>
          <w:sz w:val="40"/>
          <w:szCs w:val="40"/>
          <w:vertAlign w:val="superscript"/>
        </w:rPr>
        <w:t>Homework + Sketchbook will be checked and graded on project due dates.</w:t>
      </w:r>
      <w:bookmarkStart w:id="0" w:name="_GoBack"/>
      <w:bookmarkEnd w:id="0"/>
    </w:p>
    <w:sectPr w:rsidR="009B5CA1" w:rsidRPr="00AF25CD" w:rsidSect="00784F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thos Pro Regular">
    <w:panose1 w:val="00000000000000000000"/>
    <w:charset w:val="00"/>
    <w:family w:val="decorative"/>
    <w:notTrueType/>
    <w:pitch w:val="variable"/>
    <w:sig w:usb0="00000087" w:usb1="00000000" w:usb2="00000000" w:usb3="00000000" w:csb0="0000009B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130F8"/>
    <w:multiLevelType w:val="hybridMultilevel"/>
    <w:tmpl w:val="FC620548"/>
    <w:lvl w:ilvl="0" w:tplc="2F16A802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70C58F2"/>
    <w:multiLevelType w:val="hybridMultilevel"/>
    <w:tmpl w:val="A9E8C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2B"/>
    <w:rsid w:val="000A372C"/>
    <w:rsid w:val="00307A2B"/>
    <w:rsid w:val="00784F85"/>
    <w:rsid w:val="009B5CA1"/>
    <w:rsid w:val="00A615A6"/>
    <w:rsid w:val="00A7363C"/>
    <w:rsid w:val="00A90898"/>
    <w:rsid w:val="00AF25CD"/>
    <w:rsid w:val="00CC0B3A"/>
    <w:rsid w:val="00D1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2011-08-21T14:29:00Z</dcterms:created>
  <dcterms:modified xsi:type="dcterms:W3CDTF">2011-08-21T14:29:00Z</dcterms:modified>
</cp:coreProperties>
</file>